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68B" w:rsidRDefault="0041568B" w:rsidP="0041568B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12</w:t>
      </w:r>
    </w:p>
    <w:p w:rsidR="0041568B" w:rsidRDefault="0041568B" w:rsidP="0041568B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41568B" w:rsidRDefault="0041568B" w:rsidP="0041568B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41568B" w:rsidRDefault="0041568B" w:rsidP="0041568B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41568B" w:rsidRDefault="0041568B" w:rsidP="0041568B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p w:rsidR="00A42533" w:rsidRDefault="00A42533"/>
    <w:p w:rsidR="00415065" w:rsidRPr="00415065" w:rsidRDefault="00415065" w:rsidP="00415065">
      <w:pPr>
        <w:suppressAutoHyphens w:val="0"/>
        <w:jc w:val="center"/>
        <w:rPr>
          <w:b/>
          <w:bCs/>
          <w:sz w:val="20"/>
          <w:szCs w:val="20"/>
          <w:lang w:eastAsia="ru-RU"/>
        </w:rPr>
      </w:pPr>
      <w:r w:rsidRPr="00415065">
        <w:rPr>
          <w:b/>
          <w:bCs/>
          <w:sz w:val="20"/>
          <w:szCs w:val="20"/>
          <w:lang w:eastAsia="ru-RU"/>
        </w:rPr>
        <w:t xml:space="preserve">Межбюджетные трансферты, передаваемые из бюджета </w:t>
      </w:r>
      <w:proofErr w:type="spellStart"/>
      <w:r w:rsidRPr="00415065">
        <w:rPr>
          <w:b/>
          <w:bCs/>
          <w:sz w:val="20"/>
          <w:szCs w:val="20"/>
          <w:lang w:eastAsia="ru-RU"/>
        </w:rPr>
        <w:t>Прионежского</w:t>
      </w:r>
      <w:proofErr w:type="spellEnd"/>
      <w:r w:rsidRPr="00415065">
        <w:rPr>
          <w:b/>
          <w:bCs/>
          <w:sz w:val="20"/>
          <w:szCs w:val="20"/>
          <w:lang w:eastAsia="ru-RU"/>
        </w:rPr>
        <w:t xml:space="preserve"> муниципального района бюджетам сельских поселений </w:t>
      </w:r>
      <w:proofErr w:type="spellStart"/>
      <w:r w:rsidRPr="00415065">
        <w:rPr>
          <w:b/>
          <w:bCs/>
          <w:sz w:val="20"/>
          <w:szCs w:val="20"/>
          <w:lang w:eastAsia="ru-RU"/>
        </w:rPr>
        <w:t>Прио</w:t>
      </w:r>
      <w:r>
        <w:rPr>
          <w:b/>
          <w:bCs/>
          <w:sz w:val="20"/>
          <w:szCs w:val="20"/>
          <w:lang w:eastAsia="ru-RU"/>
        </w:rPr>
        <w:t>нежского</w:t>
      </w:r>
      <w:proofErr w:type="spellEnd"/>
      <w:r>
        <w:rPr>
          <w:b/>
          <w:bCs/>
          <w:sz w:val="20"/>
          <w:szCs w:val="20"/>
          <w:lang w:eastAsia="ru-RU"/>
        </w:rPr>
        <w:t xml:space="preserve"> муниципального района </w:t>
      </w:r>
      <w:r w:rsidRPr="00415065">
        <w:rPr>
          <w:b/>
          <w:bCs/>
          <w:sz w:val="20"/>
          <w:szCs w:val="20"/>
          <w:lang w:eastAsia="ru-RU"/>
        </w:rPr>
        <w:t>на 2022 год</w:t>
      </w:r>
    </w:p>
    <w:p w:rsidR="00415065" w:rsidRDefault="00415065" w:rsidP="00415065">
      <w:pPr>
        <w:jc w:val="center"/>
        <w:rPr>
          <w:sz w:val="20"/>
          <w:szCs w:val="20"/>
        </w:rPr>
      </w:pPr>
    </w:p>
    <w:tbl>
      <w:tblPr>
        <w:tblW w:w="15594" w:type="dxa"/>
        <w:tblInd w:w="-318" w:type="dxa"/>
        <w:tblLayout w:type="fixed"/>
        <w:tblLook w:val="04A0"/>
      </w:tblPr>
      <w:tblGrid>
        <w:gridCol w:w="2067"/>
        <w:gridCol w:w="202"/>
        <w:gridCol w:w="34"/>
        <w:gridCol w:w="1384"/>
        <w:gridCol w:w="34"/>
        <w:gridCol w:w="1241"/>
        <w:gridCol w:w="34"/>
        <w:gridCol w:w="1242"/>
        <w:gridCol w:w="34"/>
        <w:gridCol w:w="958"/>
        <w:gridCol w:w="851"/>
        <w:gridCol w:w="1134"/>
        <w:gridCol w:w="1276"/>
        <w:gridCol w:w="1276"/>
        <w:gridCol w:w="1275"/>
        <w:gridCol w:w="1276"/>
        <w:gridCol w:w="1242"/>
        <w:gridCol w:w="34"/>
      </w:tblGrid>
      <w:tr w:rsidR="00D8596C" w:rsidRPr="00D8596C" w:rsidTr="00365773">
        <w:trPr>
          <w:trHeight w:val="5880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Наименование поселения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D8596C">
              <w:rPr>
                <w:color w:val="000000"/>
                <w:sz w:val="18"/>
                <w:szCs w:val="18"/>
                <w:lang w:eastAsia="ru-RU"/>
              </w:rPr>
              <w:t>лиц</w:t>
            </w:r>
            <w:proofErr w:type="gramStart"/>
            <w:r w:rsidRPr="00D8596C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D8596C">
              <w:rPr>
                <w:color w:val="000000"/>
                <w:sz w:val="18"/>
                <w:szCs w:val="18"/>
                <w:lang w:eastAsia="ru-RU"/>
              </w:rPr>
              <w:t>полномоченных</w:t>
            </w:r>
            <w:proofErr w:type="spellEnd"/>
            <w:r w:rsidRPr="00D8596C">
              <w:rPr>
                <w:color w:val="000000"/>
                <w:sz w:val="18"/>
                <w:szCs w:val="18"/>
                <w:lang w:eastAsia="ru-RU"/>
              </w:rPr>
              <w:t xml:space="preserve"> составлять протоколы об административных правонарушениях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образований на реализацию программы Республики Карелия "Развитие транспортной системы" (в целях  проектирования, ремонта и </w:t>
            </w:r>
            <w:proofErr w:type="gramStart"/>
            <w:r w:rsidRPr="00D8596C">
              <w:rPr>
                <w:color w:val="000000"/>
                <w:sz w:val="18"/>
                <w:szCs w:val="18"/>
                <w:lang w:eastAsia="ru-RU"/>
              </w:rPr>
              <w:t>содержания</w:t>
            </w:r>
            <w:proofErr w:type="gramEnd"/>
            <w:r w:rsidRPr="00D8596C">
              <w:rPr>
                <w:color w:val="000000"/>
                <w:sz w:val="18"/>
                <w:szCs w:val="18"/>
                <w:lang w:eastAsia="ru-RU"/>
              </w:rPr>
              <w:t xml:space="preserve"> автомобильных  дорог общего пользования местного значения)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районов на реализацию мероприятий государственной программы Республики Карелия "Развитие культуры" </w:t>
            </w:r>
            <w:proofErr w:type="gramStart"/>
            <w:r w:rsidRPr="00D8596C">
              <w:rPr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8596C">
              <w:rPr>
                <w:color w:val="000000"/>
                <w:sz w:val="18"/>
                <w:szCs w:val="18"/>
                <w:lang w:eastAsia="ru-RU"/>
              </w:rPr>
              <w:t>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D8596C">
              <w:rPr>
                <w:color w:val="000000"/>
                <w:sz w:val="18"/>
                <w:szCs w:val="18"/>
                <w:lang w:eastAsia="ru-RU"/>
              </w:rPr>
              <w:t>гос</w:t>
            </w:r>
            <w:proofErr w:type="gramStart"/>
            <w:r w:rsidRPr="00D8596C">
              <w:rPr>
                <w:color w:val="000000"/>
                <w:sz w:val="18"/>
                <w:szCs w:val="18"/>
                <w:lang w:eastAsia="ru-RU"/>
              </w:rPr>
              <w:t>.у</w:t>
            </w:r>
            <w:proofErr w:type="gramEnd"/>
            <w:r w:rsidRPr="00D8596C">
              <w:rPr>
                <w:color w:val="000000"/>
                <w:sz w:val="18"/>
                <w:szCs w:val="18"/>
                <w:lang w:eastAsia="ru-RU"/>
              </w:rPr>
              <w:t>слуги</w:t>
            </w:r>
            <w:proofErr w:type="spellEnd"/>
            <w:r w:rsidRPr="00D8596C">
              <w:rPr>
                <w:color w:val="000000"/>
                <w:sz w:val="18"/>
                <w:szCs w:val="18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в части организации содержания придомовых территорий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</w:t>
            </w:r>
            <w:proofErr w:type="gramStart"/>
            <w:r w:rsidRPr="00D8596C">
              <w:rPr>
                <w:color w:val="000000"/>
                <w:sz w:val="18"/>
                <w:szCs w:val="18"/>
                <w:lang w:eastAsia="ru-RU"/>
              </w:rPr>
              <w:t>из бюджета муниципального района бюджетам поселений на исполнение переданных полномочий по дорожной деятельности в отношении автомобильных дорог местного значения вне границ</w:t>
            </w:r>
            <w:proofErr w:type="gramEnd"/>
            <w:r w:rsidRPr="00D8596C">
              <w:rPr>
                <w:color w:val="000000"/>
                <w:sz w:val="18"/>
                <w:szCs w:val="18"/>
                <w:lang w:eastAsia="ru-RU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по организации ритуальных услуг и содержания мест захоронений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 w:rsidR="00D8596C" w:rsidRPr="00D8596C" w:rsidTr="00365773">
        <w:trPr>
          <w:trHeight w:val="40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lastRenderedPageBreak/>
              <w:t>Сельские поселения, в т.ч.: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</w:tr>
      <w:tr w:rsidR="00D8596C" w:rsidRPr="00D8596C" w:rsidTr="00365773">
        <w:trPr>
          <w:trHeight w:val="40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D8596C">
              <w:rPr>
                <w:sz w:val="18"/>
                <w:szCs w:val="18"/>
                <w:lang w:eastAsia="ru-RU"/>
              </w:rPr>
              <w:t>Деревянкское</w:t>
            </w:r>
            <w:proofErr w:type="spellEnd"/>
            <w:r w:rsidRPr="00D8596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1 089 796,58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17 731,00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90 057,50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1 419 380,18</w:t>
            </w:r>
          </w:p>
        </w:tc>
      </w:tr>
      <w:tr w:rsidR="00D8596C" w:rsidRPr="00D8596C" w:rsidTr="00365773">
        <w:trPr>
          <w:trHeight w:val="40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D8596C">
              <w:rPr>
                <w:sz w:val="18"/>
                <w:szCs w:val="18"/>
                <w:lang w:eastAsia="ru-RU"/>
              </w:rPr>
              <w:t>Ладвинское</w:t>
            </w:r>
            <w:proofErr w:type="spellEnd"/>
            <w:r w:rsidRPr="00D8596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1 636 324,63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97 124,70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126 394,00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113 759,75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2 147 103,08</w:t>
            </w:r>
          </w:p>
        </w:tc>
      </w:tr>
      <w:tr w:rsidR="00D8596C" w:rsidRPr="00D8596C" w:rsidTr="00365773">
        <w:trPr>
          <w:trHeight w:val="40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Шуйское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202 735,07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110 368,90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223 210,00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915 813,97</w:t>
            </w:r>
          </w:p>
        </w:tc>
      </w:tr>
      <w:tr w:rsidR="00D8596C" w:rsidRPr="00D8596C" w:rsidTr="00365773">
        <w:trPr>
          <w:trHeight w:val="40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D8596C">
              <w:rPr>
                <w:sz w:val="18"/>
                <w:szCs w:val="18"/>
                <w:lang w:eastAsia="ru-RU"/>
              </w:rPr>
              <w:t>Нововилговское</w:t>
            </w:r>
            <w:proofErr w:type="spellEnd"/>
            <w:r w:rsidRPr="00D8596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160 682,60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110 368,90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47 082,00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176 910,50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894 544,00</w:t>
            </w:r>
          </w:p>
        </w:tc>
      </w:tr>
      <w:tr w:rsidR="00D8596C" w:rsidRPr="00D8596C" w:rsidTr="00365773">
        <w:trPr>
          <w:trHeight w:val="40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D8596C">
              <w:rPr>
                <w:sz w:val="18"/>
                <w:szCs w:val="18"/>
                <w:lang w:eastAsia="ru-RU"/>
              </w:rPr>
              <w:t>Деревянское</w:t>
            </w:r>
            <w:proofErr w:type="spellEnd"/>
            <w:r w:rsidRPr="00D8596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100 112,99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30 056,00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110 223,75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462 187,84</w:t>
            </w:r>
          </w:p>
        </w:tc>
      </w:tr>
      <w:tr w:rsidR="00D8596C" w:rsidRPr="00D8596C" w:rsidTr="00365773">
        <w:trPr>
          <w:trHeight w:val="40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D8596C">
              <w:rPr>
                <w:sz w:val="18"/>
                <w:szCs w:val="18"/>
                <w:lang w:eastAsia="ru-RU"/>
              </w:rPr>
              <w:t>Заозерское</w:t>
            </w:r>
            <w:proofErr w:type="spellEnd"/>
            <w:r w:rsidRPr="00D8596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660 758,08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18 380,00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108 732,00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1 009 665,18</w:t>
            </w:r>
          </w:p>
        </w:tc>
      </w:tr>
      <w:tr w:rsidR="00D8596C" w:rsidRPr="00D8596C" w:rsidTr="00365773">
        <w:trPr>
          <w:trHeight w:val="40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Мелиоративное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112 206,84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530 001,94</w:t>
            </w:r>
          </w:p>
        </w:tc>
      </w:tr>
      <w:tr w:rsidR="00D8596C" w:rsidRPr="00D8596C" w:rsidTr="00365773">
        <w:trPr>
          <w:trHeight w:val="630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D8596C">
              <w:rPr>
                <w:sz w:val="18"/>
                <w:szCs w:val="18"/>
                <w:lang w:eastAsia="ru-RU"/>
              </w:rPr>
              <w:t>Ладва-Веткинское</w:t>
            </w:r>
            <w:proofErr w:type="spellEnd"/>
            <w:r w:rsidRPr="00D8596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832 984,10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60 702,90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40 719,25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1 067 906,25</w:t>
            </w:r>
          </w:p>
        </w:tc>
      </w:tr>
      <w:tr w:rsidR="00D8596C" w:rsidRPr="00D8596C" w:rsidTr="00365773">
        <w:trPr>
          <w:trHeight w:val="40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D8596C">
              <w:rPr>
                <w:sz w:val="18"/>
                <w:szCs w:val="18"/>
                <w:lang w:eastAsia="ru-RU"/>
              </w:rPr>
              <w:t>Пайское</w:t>
            </w:r>
            <w:proofErr w:type="spellEnd"/>
            <w:r w:rsidRPr="00D8596C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1 001 965,13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71 739,80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19 779,50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1 256 984,43</w:t>
            </w:r>
          </w:p>
        </w:tc>
      </w:tr>
      <w:tr w:rsidR="00D8596C" w:rsidRPr="00D8596C" w:rsidTr="00365773">
        <w:trPr>
          <w:trHeight w:val="40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Гарнизонное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1 318 323,87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1 540 118,97</w:t>
            </w:r>
          </w:p>
        </w:tc>
      </w:tr>
      <w:tr w:rsidR="00D8596C" w:rsidRPr="00D8596C" w:rsidTr="00365773">
        <w:trPr>
          <w:trHeight w:val="600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D8596C">
              <w:rPr>
                <w:sz w:val="18"/>
                <w:szCs w:val="18"/>
                <w:lang w:eastAsia="ru-RU"/>
              </w:rPr>
              <w:t>Шокшинское</w:t>
            </w:r>
            <w:proofErr w:type="spellEnd"/>
            <w:r w:rsidRPr="00D8596C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1 094 665,57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60 702,90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2 352,00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50 277,50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1 371 497,97</w:t>
            </w:r>
          </w:p>
        </w:tc>
      </w:tr>
      <w:tr w:rsidR="00D8596C" w:rsidRPr="00D8596C" w:rsidTr="00365773">
        <w:trPr>
          <w:trHeight w:val="630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D8596C">
              <w:rPr>
                <w:sz w:val="18"/>
                <w:szCs w:val="18"/>
                <w:lang w:eastAsia="ru-RU"/>
              </w:rPr>
              <w:t>Шелтозерское</w:t>
            </w:r>
            <w:proofErr w:type="spellEnd"/>
            <w:r w:rsidRPr="00D8596C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912 912,84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71 739,80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16 126,00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49 448,75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1 453 727,39</w:t>
            </w:r>
          </w:p>
        </w:tc>
      </w:tr>
      <w:tr w:rsidR="00D8596C" w:rsidRPr="00D8596C" w:rsidTr="00365773">
        <w:trPr>
          <w:trHeight w:val="585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D8596C">
              <w:rPr>
                <w:sz w:val="18"/>
                <w:szCs w:val="18"/>
                <w:lang w:eastAsia="ru-RU"/>
              </w:rPr>
              <w:t>Рыборецкое</w:t>
            </w:r>
            <w:proofErr w:type="spellEnd"/>
            <w:r w:rsidRPr="00D8596C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451 531,70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71 739,80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24 791,00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24 807,25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D8596C">
              <w:rPr>
                <w:sz w:val="18"/>
                <w:szCs w:val="18"/>
                <w:lang w:eastAsia="ru-RU"/>
              </w:rPr>
              <w:t>706 369,75</w:t>
            </w:r>
          </w:p>
        </w:tc>
      </w:tr>
      <w:tr w:rsidR="00D8596C" w:rsidRPr="00D8596C" w:rsidTr="00365773">
        <w:trPr>
          <w:trHeight w:val="40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773" w:rsidRDefault="00365773" w:rsidP="00D8596C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  <w:p w:rsidR="00365773" w:rsidRDefault="00365773" w:rsidP="00D8596C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В С Е Г 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9 575 000,00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2 297 500,00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1 095 963,20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282 912,00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390 000,00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1 007 925,75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8596C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14 775 300,95</w:t>
            </w:r>
          </w:p>
        </w:tc>
      </w:tr>
      <w:tr w:rsidR="00D8596C" w:rsidRPr="00D8596C" w:rsidTr="00365773">
        <w:trPr>
          <w:gridAfter w:val="1"/>
          <w:wAfter w:w="34" w:type="dxa"/>
          <w:trHeight w:val="312"/>
        </w:trPr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8596C" w:rsidRPr="00D8596C" w:rsidTr="00365773">
        <w:trPr>
          <w:gridAfter w:val="1"/>
          <w:wAfter w:w="34" w:type="dxa"/>
          <w:trHeight w:val="312"/>
        </w:trPr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96C" w:rsidRPr="00D8596C" w:rsidRDefault="00D8596C" w:rsidP="00D8596C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415065" w:rsidRPr="00D8596C" w:rsidRDefault="00415065" w:rsidP="00415065">
      <w:pPr>
        <w:jc w:val="both"/>
        <w:rPr>
          <w:sz w:val="18"/>
          <w:szCs w:val="18"/>
        </w:rPr>
      </w:pPr>
    </w:p>
    <w:sectPr w:rsidR="00415065" w:rsidRPr="00D8596C" w:rsidSect="00D8596C">
      <w:pgSz w:w="16838" w:h="11906" w:orient="landscape"/>
      <w:pgMar w:top="426" w:right="53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568B"/>
    <w:rsid w:val="00365773"/>
    <w:rsid w:val="00415065"/>
    <w:rsid w:val="0041568B"/>
    <w:rsid w:val="00A42533"/>
    <w:rsid w:val="00D8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6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644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2020-05-22T10:02:00Z</dcterms:created>
  <dcterms:modified xsi:type="dcterms:W3CDTF">2020-05-22T10:11:00Z</dcterms:modified>
</cp:coreProperties>
</file>